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0DD68FB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>2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.0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2881CDC1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додаткової мотивації для залучення нових клієнтів до </w:t>
      </w:r>
      <w:proofErr w:type="spellStart"/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проєкту</w:t>
      </w:r>
      <w:proofErr w:type="spellEnd"/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136-EJAF20-21, а саме </w:t>
      </w:r>
      <w:proofErr w:type="spellStart"/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брендованих</w:t>
      </w:r>
      <w:proofErr w:type="spellEnd"/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кольорових шкарпеток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</w:p>
    <w:p w14:paraId="00000009" w14:textId="5EA4A1A8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– 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 xml:space="preserve">додаткової мотивації клієнтів 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 xml:space="preserve">в рамках </w:t>
      </w:r>
      <w:proofErr w:type="spellStart"/>
      <w:r w:rsidR="00280F79" w:rsidRPr="00053088">
        <w:rPr>
          <w:rFonts w:ascii="Tahoma" w:hAnsi="Tahoma" w:cs="Tahoma"/>
          <w:sz w:val="22"/>
          <w:szCs w:val="22"/>
          <w:lang w:val="uk-UA"/>
        </w:rPr>
        <w:t>про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>є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>кту</w:t>
      </w:r>
      <w:proofErr w:type="spellEnd"/>
      <w:r w:rsidR="00280F79" w:rsidRPr="00053088">
        <w:rPr>
          <w:rFonts w:ascii="Tahoma" w:hAnsi="Tahoma" w:cs="Tahoma"/>
          <w:sz w:val="22"/>
          <w:szCs w:val="22"/>
          <w:lang w:val="uk-UA"/>
        </w:rPr>
        <w:t xml:space="preserve"> «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 xml:space="preserve">Впровадження інноваційних моделей виявлення ВІЛ серед ЧСЧ та забезпечення доступу до інформації із зниження шкоди для ЧСЧ, які практикують </w:t>
      </w:r>
      <w:proofErr w:type="spellStart"/>
      <w:r w:rsidR="00053088" w:rsidRPr="00053088">
        <w:rPr>
          <w:rFonts w:ascii="Tahoma" w:hAnsi="Tahoma" w:cs="Tahoma"/>
          <w:sz w:val="22"/>
          <w:szCs w:val="22"/>
          <w:lang w:val="uk-UA"/>
        </w:rPr>
        <w:t>хімсекс</w:t>
      </w:r>
      <w:proofErr w:type="spellEnd"/>
      <w:r w:rsidR="00053088" w:rsidRPr="00053088">
        <w:rPr>
          <w:rFonts w:ascii="Tahoma" w:hAnsi="Tahoma" w:cs="Tahoma"/>
          <w:sz w:val="22"/>
          <w:szCs w:val="22"/>
          <w:lang w:val="uk-UA"/>
        </w:rPr>
        <w:t xml:space="preserve"> в Харкові та Харківській області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>», що фінансується МБФ «Альянс громадського здоров’я».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:rsidRPr="00053088" w14:paraId="0F1447C6" w14:textId="77777777">
        <w:tc>
          <w:tcPr>
            <w:tcW w:w="1028" w:type="dxa"/>
          </w:tcPr>
          <w:p w14:paraId="0000000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0F07C4" w:rsidRPr="00053088" w14:paraId="18122038" w14:textId="77777777">
        <w:tc>
          <w:tcPr>
            <w:tcW w:w="1028" w:type="dxa"/>
          </w:tcPr>
          <w:p w14:paraId="0000001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2847E7FB" w:rsidR="000F07C4" w:rsidRPr="00053088" w:rsidRDefault="0056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</w:t>
            </w:r>
            <w:r w:rsidRPr="0056570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ослуг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и</w:t>
            </w:r>
            <w:r w:rsidRPr="0056570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з вакцинації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від </w:t>
            </w:r>
            <w:r w:rsidRPr="0056570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Гепатиту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В</w:t>
            </w:r>
            <w:r w:rsidRPr="0056570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включаючи послугу з консультації центру вакцинації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03" w:type="dxa"/>
          </w:tcPr>
          <w:p w14:paraId="00000013" w14:textId="4A634E56" w:rsidR="000F07C4" w:rsidRPr="00053088" w:rsidRDefault="0056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en-US"/>
              </w:rPr>
              <w:t xml:space="preserve">60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вакцинацій</w:t>
            </w:r>
            <w:r w:rsidR="00280F79"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  <w:r w:rsidR="00872955"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0" w:type="dxa"/>
          </w:tcPr>
          <w:p w14:paraId="00000014" w14:textId="285FA515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0A6ABB0C" w14:textId="77777777">
        <w:tc>
          <w:tcPr>
            <w:tcW w:w="1028" w:type="dxa"/>
          </w:tcPr>
          <w:p w14:paraId="00000015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43B214E4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proofErr w:type="spellStart"/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Тремін</w:t>
      </w:r>
      <w:proofErr w:type="spellEnd"/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надання послуг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28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липня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р. по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31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жовтня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року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0857D92C" w:rsidR="001B3911" w:rsidRPr="00053088" w:rsidRDefault="001B3911" w:rsidP="001B3911">
            <w:pPr>
              <w:pStyle w:val="NormalWe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мають входити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послуг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и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вакцинації 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від 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Гепатиту 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В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 xml:space="preserve">(3 дози на клієнта) </w:t>
            </w:r>
            <w:r w:rsidR="00565701" w:rsidRPr="00565701">
              <w:rPr>
                <w:rFonts w:ascii="Tahoma" w:hAnsi="Tahoma" w:cs="Tahoma"/>
                <w:sz w:val="22"/>
                <w:szCs w:val="22"/>
                <w:lang w:val="uk-UA"/>
              </w:rPr>
              <w:t>включаючи послугу з консультації центру вакцинації</w:t>
            </w:r>
            <w:r w:rsidR="00565701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Комерційна пропозиція, рахунок-фактура, </w:t>
            </w:r>
            <w:proofErr w:type="spellStart"/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прайс</w:t>
            </w:r>
            <w:proofErr w:type="spellEnd"/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37598A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NormalWe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Цінова пропозиція у формі рахунку-фактури, пропозиції, </w:t>
      </w:r>
      <w:proofErr w:type="spellStart"/>
      <w:r w:rsidRPr="00053088">
        <w:rPr>
          <w:rFonts w:ascii="Tahoma" w:eastAsia="Times New Roman" w:hAnsi="Tahoma" w:cs="Tahoma"/>
          <w:sz w:val="22"/>
          <w:szCs w:val="22"/>
          <w:lang w:val="uk-UA"/>
        </w:rPr>
        <w:t>прайс</w:t>
      </w:r>
      <w:proofErr w:type="spellEnd"/>
      <w:r w:rsidRPr="00053088">
        <w:rPr>
          <w:rFonts w:ascii="Tahoma" w:eastAsia="Times New Roman" w:hAnsi="Tahoma" w:cs="Tahoma"/>
          <w:sz w:val="22"/>
          <w:szCs w:val="22"/>
          <w:lang w:val="uk-UA"/>
        </w:rPr>
        <w:t>-листа, офіційного листа, тощо;</w:t>
      </w:r>
    </w:p>
    <w:p w14:paraId="37D2574B" w14:textId="77777777" w:rsidR="001B3911" w:rsidRPr="00053088" w:rsidRDefault="001B3911" w:rsidP="001B3911">
      <w:pPr>
        <w:pStyle w:val="NormalWe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7BDF835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9" w14:textId="101188FC" w:rsidR="000F07C4" w:rsidRPr="00053088" w:rsidRDefault="00872955">
      <w:pPr>
        <w:ind w:left="0" w:hanging="2"/>
        <w:jc w:val="both"/>
        <w:rPr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proofErr w:type="spellStart"/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Кобрин</w:t>
      </w:r>
      <w:proofErr w:type="spellEnd"/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 xml:space="preserve">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proofErr w:type="spellStart"/>
      <w:r w:rsidRPr="00053088">
        <w:rPr>
          <w:rFonts w:ascii="Tahoma" w:eastAsia="Tahoma" w:hAnsi="Tahoma" w:cs="Tahoma"/>
          <w:sz w:val="22"/>
          <w:szCs w:val="22"/>
          <w:lang w:val="uk-UA"/>
        </w:rPr>
        <w:t>проєкту</w:t>
      </w:r>
      <w:proofErr w:type="spellEnd"/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  <w:proofErr w:type="spellStart"/>
      <w:r w:rsidRPr="00053088">
        <w:rPr>
          <w:rFonts w:ascii="Tahoma" w:eastAsia="Tahoma" w:hAnsi="Tahoma" w:cs="Tahoma"/>
          <w:sz w:val="22"/>
          <w:szCs w:val="22"/>
          <w:lang w:val="uk-UA"/>
        </w:rPr>
        <w:t>Тел</w:t>
      </w:r>
      <w:proofErr w:type="spellEnd"/>
      <w:r w:rsidRPr="00053088">
        <w:rPr>
          <w:rFonts w:ascii="Tahoma" w:eastAsia="Tahoma" w:hAnsi="Tahoma" w:cs="Tahoma"/>
          <w:sz w:val="22"/>
          <w:szCs w:val="22"/>
          <w:lang w:val="uk-UA"/>
        </w:rPr>
        <w:t>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; E-</w:t>
      </w:r>
      <w:proofErr w:type="spellStart"/>
      <w:r w:rsidRPr="00053088">
        <w:rPr>
          <w:rFonts w:ascii="Tahoma" w:eastAsia="Tahoma" w:hAnsi="Tahoma" w:cs="Tahoma"/>
          <w:sz w:val="22"/>
          <w:szCs w:val="22"/>
          <w:lang w:val="uk-UA"/>
        </w:rPr>
        <w:t>mail</w:t>
      </w:r>
      <w:proofErr w:type="spellEnd"/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: </w:t>
      </w:r>
      <w:hyperlink r:id="rId9" w:history="1">
        <w:r w:rsidR="001B3911" w:rsidRPr="00053088">
          <w:rPr>
            <w:rStyle w:val="Hyperlink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2A69415E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Hyperlink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37598A">
        <w:rPr>
          <w:rFonts w:ascii="Tahoma" w:eastAsia="Tahoma" w:hAnsi="Tahoma" w:cs="Tahoma"/>
          <w:color w:val="000000"/>
          <w:sz w:val="22"/>
          <w:szCs w:val="22"/>
          <w:lang w:val="uk-UA"/>
        </w:rPr>
        <w:t>П</w:t>
      </w:r>
      <w:r w:rsidR="0037598A" w:rsidRP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ослуг</w:t>
      </w:r>
      <w:r w:rsidR="0037598A">
        <w:rPr>
          <w:rFonts w:ascii="Tahoma" w:eastAsia="Tahoma" w:hAnsi="Tahoma" w:cs="Tahoma"/>
          <w:color w:val="000000"/>
          <w:sz w:val="22"/>
          <w:szCs w:val="22"/>
          <w:lang w:val="uk-UA"/>
        </w:rPr>
        <w:t>и</w:t>
      </w:r>
      <w:r w:rsidR="0037598A" w:rsidRP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з вакцинації </w:t>
      </w:r>
      <w:r w:rsidR="0037598A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від </w:t>
      </w:r>
      <w:r w:rsidR="0037598A" w:rsidRP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Гепатиту </w:t>
      </w:r>
      <w:r w:rsidR="0037598A">
        <w:rPr>
          <w:rFonts w:ascii="Tahoma" w:eastAsia="Tahoma" w:hAnsi="Tahoma" w:cs="Tahoma"/>
          <w:color w:val="000000"/>
          <w:sz w:val="22"/>
          <w:szCs w:val="22"/>
          <w:lang w:val="uk-UA"/>
        </w:rPr>
        <w:t>В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3CD37ABB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липня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23 год. 59 хв. за київським часом.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1" w14:textId="77777777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3ABD" w14:textId="77777777" w:rsidR="00647F45" w:rsidRDefault="00647F45">
      <w:pPr>
        <w:spacing w:line="240" w:lineRule="auto"/>
        <w:ind w:left="0" w:hanging="2"/>
      </w:pPr>
      <w:r>
        <w:separator/>
      </w:r>
    </w:p>
  </w:endnote>
  <w:endnote w:type="continuationSeparator" w:id="0">
    <w:p w14:paraId="0BF8840D" w14:textId="77777777" w:rsidR="00647F45" w:rsidRDefault="00647F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ABC" w14:textId="77777777" w:rsidR="00647F45" w:rsidRDefault="00647F45">
      <w:pPr>
        <w:spacing w:line="240" w:lineRule="auto"/>
        <w:ind w:left="0" w:hanging="2"/>
      </w:pPr>
      <w:r>
        <w:separator/>
      </w:r>
    </w:p>
  </w:footnote>
  <w:footnote w:type="continuationSeparator" w:id="0">
    <w:p w14:paraId="7F5AF96B" w14:textId="77777777" w:rsidR="00647F45" w:rsidRDefault="00647F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6644"/>
    <w:rsid w:val="000F07C4"/>
    <w:rsid w:val="00132071"/>
    <w:rsid w:val="00142622"/>
    <w:rsid w:val="001B3911"/>
    <w:rsid w:val="00280F79"/>
    <w:rsid w:val="0037598A"/>
    <w:rsid w:val="005050EA"/>
    <w:rsid w:val="00565701"/>
    <w:rsid w:val="005E3BDB"/>
    <w:rsid w:val="00647F45"/>
    <w:rsid w:val="00872955"/>
    <w:rsid w:val="008A657A"/>
    <w:rsid w:val="00AA1104"/>
    <w:rsid w:val="00D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10</cp:revision>
  <dcterms:created xsi:type="dcterms:W3CDTF">2021-05-08T15:38:00Z</dcterms:created>
  <dcterms:modified xsi:type="dcterms:W3CDTF">2021-07-28T15:02:00Z</dcterms:modified>
</cp:coreProperties>
</file>